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E" w:rsidRPr="00D03B2A" w:rsidRDefault="00C82CDE" w:rsidP="005D3E28">
      <w:pPr>
        <w:spacing w:after="0" w:line="240" w:lineRule="auto"/>
        <w:ind w:firstLine="90"/>
        <w:rPr>
          <w:rFonts w:ascii="Arial Black" w:hAnsi="Arial Black"/>
          <w:b/>
          <w:sz w:val="28"/>
          <w:szCs w:val="28"/>
        </w:rPr>
      </w:pPr>
      <w:r w:rsidRPr="00D03B2A">
        <w:rPr>
          <w:rFonts w:ascii="Arial Black" w:hAnsi="Arial Black"/>
          <w:b/>
          <w:sz w:val="28"/>
          <w:szCs w:val="28"/>
        </w:rPr>
        <w:t>Blogging Rubric</w:t>
      </w:r>
    </w:p>
    <w:p w:rsidR="0045559E" w:rsidRPr="00C74086" w:rsidRDefault="0045559E" w:rsidP="0045559E">
      <w:pPr>
        <w:spacing w:after="0" w:line="240" w:lineRule="auto"/>
        <w:ind w:hanging="90"/>
        <w:rPr>
          <w:rFonts w:ascii="Tempus Sans ITC" w:hAnsi="Tempus Sans ITC"/>
          <w:b/>
          <w:sz w:val="12"/>
          <w:szCs w:val="12"/>
        </w:rPr>
      </w:pPr>
    </w:p>
    <w:tbl>
      <w:tblPr>
        <w:tblStyle w:val="TableGrid"/>
        <w:tblW w:w="10638" w:type="dxa"/>
        <w:jc w:val="center"/>
        <w:tblLayout w:type="fixed"/>
        <w:tblLook w:val="04A0"/>
      </w:tblPr>
      <w:tblGrid>
        <w:gridCol w:w="1458"/>
        <w:gridCol w:w="2250"/>
        <w:gridCol w:w="2340"/>
        <w:gridCol w:w="2340"/>
        <w:gridCol w:w="2250"/>
      </w:tblGrid>
      <w:tr w:rsidR="0045559E" w:rsidTr="005D3E28">
        <w:trPr>
          <w:jc w:val="center"/>
        </w:trPr>
        <w:tc>
          <w:tcPr>
            <w:tcW w:w="1458" w:type="dxa"/>
            <w:shd w:val="clear" w:color="auto" w:fill="BFBFBF" w:themeFill="background1" w:themeFillShade="BF"/>
          </w:tcPr>
          <w:p w:rsidR="0045559E" w:rsidRPr="00FC10E5" w:rsidRDefault="0045559E" w:rsidP="007F17E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45559E" w:rsidRPr="00444C01" w:rsidRDefault="0045559E" w:rsidP="007F17EC">
            <w:pPr>
              <w:jc w:val="center"/>
              <w:rPr>
                <w:b/>
                <w:sz w:val="20"/>
                <w:szCs w:val="20"/>
              </w:rPr>
            </w:pPr>
            <w:r w:rsidRPr="00444C01">
              <w:rPr>
                <w:b/>
                <w:sz w:val="20"/>
                <w:szCs w:val="20"/>
              </w:rPr>
              <w:t>Exceeds Standard</w:t>
            </w:r>
          </w:p>
          <w:p w:rsidR="0045559E" w:rsidRPr="00444C01" w:rsidRDefault="0045559E" w:rsidP="007F17EC">
            <w:pPr>
              <w:jc w:val="center"/>
              <w:rPr>
                <w:b/>
                <w:sz w:val="20"/>
                <w:szCs w:val="20"/>
              </w:rPr>
            </w:pPr>
            <w:r w:rsidRPr="00444C01">
              <w:rPr>
                <w:b/>
                <w:sz w:val="20"/>
                <w:szCs w:val="20"/>
              </w:rPr>
              <w:sym w:font="Wingdings" w:char="F0FC"/>
            </w:r>
            <w:r w:rsidR="006C2BE3">
              <w:rPr>
                <w:b/>
                <w:sz w:val="20"/>
                <w:szCs w:val="20"/>
              </w:rPr>
              <w:t>+</w:t>
            </w:r>
            <w:r w:rsidR="00031920">
              <w:rPr>
                <w:b/>
                <w:sz w:val="20"/>
                <w:szCs w:val="20"/>
              </w:rPr>
              <w:t xml:space="preserve"> (4.0)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45559E" w:rsidRPr="00444C01" w:rsidRDefault="0045559E" w:rsidP="007F17EC">
            <w:pPr>
              <w:jc w:val="center"/>
              <w:rPr>
                <w:b/>
                <w:sz w:val="20"/>
                <w:szCs w:val="20"/>
              </w:rPr>
            </w:pPr>
            <w:r w:rsidRPr="00444C01">
              <w:rPr>
                <w:b/>
                <w:sz w:val="20"/>
                <w:szCs w:val="20"/>
              </w:rPr>
              <w:t>Meets Standard</w:t>
            </w:r>
          </w:p>
          <w:p w:rsidR="0045559E" w:rsidRPr="00444C01" w:rsidRDefault="0045559E" w:rsidP="007F17EC">
            <w:pPr>
              <w:jc w:val="center"/>
              <w:rPr>
                <w:b/>
                <w:sz w:val="20"/>
                <w:szCs w:val="20"/>
              </w:rPr>
            </w:pPr>
            <w:r w:rsidRPr="00444C01">
              <w:rPr>
                <w:b/>
                <w:sz w:val="20"/>
                <w:szCs w:val="20"/>
              </w:rPr>
              <w:sym w:font="Wingdings" w:char="F0FC"/>
            </w:r>
            <w:r w:rsidR="00031920">
              <w:rPr>
                <w:b/>
                <w:sz w:val="20"/>
                <w:szCs w:val="20"/>
              </w:rPr>
              <w:t>(3.0)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45559E" w:rsidRPr="00444C01" w:rsidRDefault="0045559E" w:rsidP="007F17EC">
            <w:pPr>
              <w:jc w:val="center"/>
              <w:rPr>
                <w:b/>
                <w:sz w:val="20"/>
                <w:szCs w:val="20"/>
              </w:rPr>
            </w:pPr>
            <w:r w:rsidRPr="00444C01">
              <w:rPr>
                <w:b/>
                <w:sz w:val="20"/>
                <w:szCs w:val="20"/>
              </w:rPr>
              <w:t>Below Standard</w:t>
            </w:r>
          </w:p>
          <w:p w:rsidR="0045559E" w:rsidRPr="00444C01" w:rsidRDefault="0045559E" w:rsidP="007F17EC">
            <w:pPr>
              <w:jc w:val="center"/>
              <w:rPr>
                <w:b/>
                <w:sz w:val="20"/>
                <w:szCs w:val="20"/>
              </w:rPr>
            </w:pPr>
            <w:r w:rsidRPr="00444C01">
              <w:rPr>
                <w:b/>
                <w:sz w:val="20"/>
                <w:szCs w:val="20"/>
              </w:rPr>
              <w:sym w:font="Wingdings" w:char="F0FC"/>
            </w:r>
            <w:r w:rsidR="006C2BE3">
              <w:rPr>
                <w:b/>
                <w:sz w:val="20"/>
                <w:szCs w:val="20"/>
              </w:rPr>
              <w:t>-</w:t>
            </w:r>
            <w:r w:rsidR="00031920">
              <w:rPr>
                <w:b/>
                <w:sz w:val="20"/>
                <w:szCs w:val="20"/>
              </w:rPr>
              <w:t xml:space="preserve"> (2.0)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5559E" w:rsidRPr="00444C01" w:rsidRDefault="0045559E" w:rsidP="007F17EC">
            <w:pPr>
              <w:jc w:val="center"/>
              <w:rPr>
                <w:b/>
                <w:sz w:val="20"/>
                <w:szCs w:val="20"/>
              </w:rPr>
            </w:pPr>
            <w:r w:rsidRPr="00444C01">
              <w:rPr>
                <w:b/>
                <w:sz w:val="20"/>
                <w:szCs w:val="20"/>
              </w:rPr>
              <w:t>Incomplete</w:t>
            </w:r>
          </w:p>
          <w:p w:rsidR="0045559E" w:rsidRPr="00444C01" w:rsidRDefault="006C2BE3" w:rsidP="007F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031920">
              <w:rPr>
                <w:b/>
                <w:sz w:val="20"/>
                <w:szCs w:val="20"/>
              </w:rPr>
              <w:t xml:space="preserve"> (1.0)</w:t>
            </w:r>
          </w:p>
        </w:tc>
      </w:tr>
      <w:tr w:rsidR="006C2BE3" w:rsidTr="005D3E28">
        <w:trPr>
          <w:jc w:val="center"/>
        </w:trPr>
        <w:tc>
          <w:tcPr>
            <w:tcW w:w="1458" w:type="dxa"/>
          </w:tcPr>
          <w:p w:rsidR="006C2BE3" w:rsidRPr="00444C01" w:rsidRDefault="006C2BE3" w:rsidP="007F17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Time/Frequency</w:t>
            </w:r>
          </w:p>
        </w:tc>
        <w:tc>
          <w:tcPr>
            <w:tcW w:w="2250" w:type="dxa"/>
          </w:tcPr>
          <w:p w:rsidR="006C2BE3" w:rsidRPr="00980724" w:rsidRDefault="006C2BE3" w:rsidP="00980724">
            <w:pPr>
              <w:pStyle w:val="ListParagraph"/>
              <w:numPr>
                <w:ilvl w:val="0"/>
                <w:numId w:val="5"/>
              </w:numPr>
              <w:ind w:left="243" w:hanging="243"/>
              <w:rPr>
                <w:sz w:val="18"/>
                <w:szCs w:val="18"/>
              </w:rPr>
            </w:pPr>
            <w:r w:rsidRPr="00980724">
              <w:rPr>
                <w:sz w:val="18"/>
                <w:szCs w:val="18"/>
              </w:rPr>
              <w:t xml:space="preserve">All blog posts are recorded </w:t>
            </w:r>
            <w:r w:rsidR="003E5C1D">
              <w:rPr>
                <w:sz w:val="18"/>
                <w:szCs w:val="18"/>
              </w:rPr>
              <w:t>in a regular and timely manner</w:t>
            </w:r>
          </w:p>
        </w:tc>
        <w:tc>
          <w:tcPr>
            <w:tcW w:w="2340" w:type="dxa"/>
          </w:tcPr>
          <w:p w:rsidR="006C2BE3" w:rsidRPr="003E5C1D" w:rsidRDefault="0088692A" w:rsidP="003E5C1D">
            <w:pPr>
              <w:pStyle w:val="ListParagraph"/>
              <w:numPr>
                <w:ilvl w:val="0"/>
                <w:numId w:val="5"/>
              </w:numPr>
              <w:ind w:left="243" w:hanging="243"/>
              <w:rPr>
                <w:sz w:val="18"/>
                <w:szCs w:val="18"/>
              </w:rPr>
            </w:pPr>
            <w:r w:rsidRPr="003E5C1D">
              <w:rPr>
                <w:sz w:val="18"/>
                <w:szCs w:val="18"/>
              </w:rPr>
              <w:t xml:space="preserve">All blog posts are recorded in a mostly </w:t>
            </w:r>
            <w:r w:rsidR="003E5C1D">
              <w:rPr>
                <w:sz w:val="18"/>
                <w:szCs w:val="18"/>
              </w:rPr>
              <w:t>regular and timely manner</w:t>
            </w:r>
          </w:p>
        </w:tc>
        <w:tc>
          <w:tcPr>
            <w:tcW w:w="2340" w:type="dxa"/>
          </w:tcPr>
          <w:p w:rsidR="006C2BE3" w:rsidRPr="003E5C1D" w:rsidRDefault="0088692A" w:rsidP="003E5C1D">
            <w:pPr>
              <w:pStyle w:val="ListParagraph"/>
              <w:numPr>
                <w:ilvl w:val="0"/>
                <w:numId w:val="5"/>
              </w:numPr>
              <w:ind w:left="243" w:hanging="243"/>
              <w:rPr>
                <w:sz w:val="18"/>
                <w:szCs w:val="18"/>
              </w:rPr>
            </w:pPr>
            <w:r w:rsidRPr="003E5C1D">
              <w:rPr>
                <w:sz w:val="18"/>
                <w:szCs w:val="18"/>
              </w:rPr>
              <w:t>All blog posts are recorded in a somewhat</w:t>
            </w:r>
            <w:r w:rsidR="003E5C1D">
              <w:rPr>
                <w:sz w:val="18"/>
                <w:szCs w:val="18"/>
              </w:rPr>
              <w:t xml:space="preserve"> regular and timely manner</w:t>
            </w:r>
          </w:p>
        </w:tc>
        <w:tc>
          <w:tcPr>
            <w:tcW w:w="2250" w:type="dxa"/>
          </w:tcPr>
          <w:p w:rsidR="006C2BE3" w:rsidRPr="003E5C1D" w:rsidRDefault="0088692A" w:rsidP="003E5C1D">
            <w:pPr>
              <w:pStyle w:val="ListParagraph"/>
              <w:numPr>
                <w:ilvl w:val="0"/>
                <w:numId w:val="5"/>
              </w:numPr>
              <w:ind w:left="243" w:hanging="243"/>
              <w:rPr>
                <w:sz w:val="18"/>
                <w:szCs w:val="18"/>
              </w:rPr>
            </w:pPr>
            <w:r w:rsidRPr="003E5C1D">
              <w:rPr>
                <w:sz w:val="18"/>
                <w:szCs w:val="18"/>
              </w:rPr>
              <w:t>All blog posts are recorded in an irregular and mostly un</w:t>
            </w:r>
            <w:r w:rsidR="003E5C1D">
              <w:rPr>
                <w:sz w:val="18"/>
                <w:szCs w:val="18"/>
              </w:rPr>
              <w:t>timely manner</w:t>
            </w:r>
          </w:p>
        </w:tc>
      </w:tr>
      <w:tr w:rsidR="0045559E" w:rsidTr="005D3E28">
        <w:trPr>
          <w:jc w:val="center"/>
        </w:trPr>
        <w:tc>
          <w:tcPr>
            <w:tcW w:w="1458" w:type="dxa"/>
          </w:tcPr>
          <w:p w:rsidR="0045559E" w:rsidRDefault="0045559E" w:rsidP="007F17EC">
            <w:pPr>
              <w:rPr>
                <w:b/>
                <w:sz w:val="18"/>
                <w:szCs w:val="18"/>
              </w:rPr>
            </w:pPr>
            <w:r w:rsidRPr="00444C01">
              <w:rPr>
                <w:b/>
                <w:sz w:val="18"/>
                <w:szCs w:val="18"/>
              </w:rPr>
              <w:t>Content Quality</w:t>
            </w:r>
          </w:p>
          <w:p w:rsidR="003E5C1D" w:rsidRPr="00444C01" w:rsidRDefault="003E5C1D" w:rsidP="007F17EC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980724" w:rsidRDefault="003E5C1D" w:rsidP="0088692A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are well organized, logical, and clear</w:t>
            </w:r>
          </w:p>
          <w:p w:rsidR="003E5C1D" w:rsidRDefault="003E5C1D" w:rsidP="0088692A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demonstrate depth of understanding, are thoughtful, and relate directly to objective/topic</w:t>
            </w:r>
          </w:p>
          <w:p w:rsidR="006C2BE3" w:rsidRPr="003E5C1D" w:rsidRDefault="003E5C1D" w:rsidP="003E5C1D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are sophisticated and display synthesis of learned content and construction of new meaning</w:t>
            </w:r>
          </w:p>
        </w:tc>
        <w:tc>
          <w:tcPr>
            <w:tcW w:w="2340" w:type="dxa"/>
          </w:tcPr>
          <w:p w:rsid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are mostly well organized, logical, and clear</w:t>
            </w:r>
          </w:p>
          <w:p w:rsid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demonstrate understanding, are thoughtful, and mostly relate directly to objective/topic</w:t>
            </w:r>
          </w:p>
          <w:p w:rsidR="006C2BE3" w:rsidRP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Posts are mature and </w:t>
            </w:r>
            <w:r w:rsidRPr="00031920">
              <w:rPr>
                <w:sz w:val="18"/>
                <w:szCs w:val="18"/>
              </w:rPr>
              <w:t xml:space="preserve">display </w:t>
            </w:r>
            <w:r>
              <w:rPr>
                <w:sz w:val="18"/>
                <w:szCs w:val="18"/>
              </w:rPr>
              <w:t xml:space="preserve">some </w:t>
            </w:r>
            <w:r w:rsidRPr="00031920">
              <w:rPr>
                <w:sz w:val="18"/>
                <w:szCs w:val="18"/>
              </w:rPr>
              <w:t>synthesis of learned content and construction of new meaning</w:t>
            </w:r>
          </w:p>
        </w:tc>
        <w:tc>
          <w:tcPr>
            <w:tcW w:w="2340" w:type="dxa"/>
          </w:tcPr>
          <w:p w:rsid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are somewhat well organized, logical, and clear</w:t>
            </w:r>
          </w:p>
          <w:p w:rsid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demonstrate limited  understanding, and mostly relate directly to objective/topic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are adequate</w:t>
            </w:r>
            <w:r w:rsidRPr="00031920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display limited </w:t>
            </w:r>
            <w:r w:rsidRPr="0003192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ynthesis of learned content or </w:t>
            </w:r>
            <w:r w:rsidRPr="00031920">
              <w:rPr>
                <w:sz w:val="18"/>
                <w:szCs w:val="18"/>
              </w:rPr>
              <w:t>construction of new meaning</w:t>
            </w:r>
          </w:p>
        </w:tc>
        <w:tc>
          <w:tcPr>
            <w:tcW w:w="2250" w:type="dxa"/>
          </w:tcPr>
          <w:p w:rsid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Posts are </w:t>
            </w:r>
            <w:r w:rsidR="00A72693">
              <w:rPr>
                <w:sz w:val="18"/>
                <w:szCs w:val="18"/>
              </w:rPr>
              <w:t>somewhat disorganized,</w:t>
            </w:r>
            <w:r>
              <w:rPr>
                <w:sz w:val="18"/>
                <w:szCs w:val="18"/>
              </w:rPr>
              <w:t xml:space="preserve"> illogical, and unclear</w:t>
            </w:r>
          </w:p>
          <w:p w:rsid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 demonstrate</w:t>
            </w:r>
            <w:r w:rsidR="00A72693">
              <w:rPr>
                <w:sz w:val="18"/>
                <w:szCs w:val="18"/>
              </w:rPr>
              <w:t xml:space="preserve"> unclear</w:t>
            </w:r>
            <w:r>
              <w:rPr>
                <w:sz w:val="18"/>
                <w:szCs w:val="18"/>
              </w:rPr>
              <w:t xml:space="preserve"> understanding, and are somewhat unrelated to objective/topic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1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sz w:val="18"/>
                <w:szCs w:val="18"/>
              </w:rPr>
              <w:t>Posts are emergent and display unclear synthesis of  learned content or construction of new meaning</w:t>
            </w:r>
          </w:p>
        </w:tc>
      </w:tr>
      <w:tr w:rsidR="0045559E" w:rsidTr="005D3E28">
        <w:trPr>
          <w:jc w:val="center"/>
        </w:trPr>
        <w:tc>
          <w:tcPr>
            <w:tcW w:w="1458" w:type="dxa"/>
          </w:tcPr>
          <w:p w:rsidR="0045559E" w:rsidRPr="00444C01" w:rsidRDefault="0045559E" w:rsidP="007F17EC">
            <w:pPr>
              <w:rPr>
                <w:b/>
                <w:sz w:val="18"/>
                <w:szCs w:val="18"/>
              </w:rPr>
            </w:pPr>
            <w:r w:rsidRPr="00444C01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2250" w:type="dxa"/>
          </w:tcPr>
          <w:p w:rsidR="00980724" w:rsidRDefault="00980724" w:rsidP="0088692A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Thoughts </w:t>
            </w:r>
            <w:r w:rsidR="0045559E" w:rsidRPr="00980724">
              <w:rPr>
                <w:sz w:val="18"/>
                <w:szCs w:val="18"/>
              </w:rPr>
              <w:t xml:space="preserve">are communicated clearly </w:t>
            </w:r>
            <w:r w:rsidR="00A72693">
              <w:rPr>
                <w:sz w:val="18"/>
                <w:szCs w:val="18"/>
              </w:rPr>
              <w:t>and can very easily understood</w:t>
            </w:r>
          </w:p>
          <w:p w:rsidR="006C2BE3" w:rsidRPr="003E5C1D" w:rsidRDefault="00980724" w:rsidP="00980724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rFonts w:cs="Candara"/>
                <w:sz w:val="18"/>
                <w:szCs w:val="18"/>
              </w:rPr>
              <w:t>Posts use given objective</w:t>
            </w:r>
            <w:r w:rsidR="006C2BE3" w:rsidRPr="00980724">
              <w:rPr>
                <w:rFonts w:cs="Candara"/>
                <w:sz w:val="18"/>
                <w:szCs w:val="18"/>
              </w:rPr>
              <w:t xml:space="preserve"> to</w:t>
            </w:r>
            <w:r w:rsidR="00C82CDE" w:rsidRPr="00980724">
              <w:rPr>
                <w:rFonts w:cs="Candara"/>
                <w:sz w:val="18"/>
                <w:szCs w:val="18"/>
              </w:rPr>
              <w:t xml:space="preserve"> m</w:t>
            </w:r>
            <w:r w:rsidR="006C2BE3" w:rsidRPr="00980724">
              <w:rPr>
                <w:rFonts w:cs="Candara"/>
                <w:sz w:val="18"/>
                <w:szCs w:val="18"/>
              </w:rPr>
              <w:t>ake a creative and</w:t>
            </w:r>
            <w:r w:rsidR="00C82CDE" w:rsidRPr="00980724">
              <w:rPr>
                <w:rFonts w:cs="Candara"/>
                <w:sz w:val="18"/>
                <w:szCs w:val="18"/>
              </w:rPr>
              <w:t xml:space="preserve"> s</w:t>
            </w:r>
            <w:r>
              <w:rPr>
                <w:rFonts w:cs="Candara"/>
                <w:sz w:val="18"/>
                <w:szCs w:val="18"/>
              </w:rPr>
              <w:t>ubstantial</w:t>
            </w:r>
            <w:r w:rsidR="006C2BE3" w:rsidRPr="00980724">
              <w:rPr>
                <w:rFonts w:cs="Candara"/>
                <w:sz w:val="18"/>
                <w:szCs w:val="18"/>
              </w:rPr>
              <w:t xml:space="preserve"> point thatextends beyond the</w:t>
            </w:r>
            <w:r w:rsidR="003E5C1D">
              <w:rPr>
                <w:rFonts w:cs="Candara"/>
                <w:sz w:val="18"/>
                <w:szCs w:val="18"/>
              </w:rPr>
              <w:t xml:space="preserve"> topic</w:t>
            </w:r>
          </w:p>
          <w:p w:rsidR="003E5C1D" w:rsidRPr="00980724" w:rsidRDefault="003E5C1D" w:rsidP="00980724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rFonts w:cs="Candara"/>
                <w:sz w:val="18"/>
                <w:szCs w:val="18"/>
              </w:rPr>
              <w:t>Posts consistently integrate topic with references to other blogs, sources, or personal experiences</w:t>
            </w:r>
          </w:p>
        </w:tc>
        <w:tc>
          <w:tcPr>
            <w:tcW w:w="2340" w:type="dxa"/>
          </w:tcPr>
          <w:p w:rsid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Thoughts </w:t>
            </w:r>
            <w:r w:rsidRPr="00980724">
              <w:rPr>
                <w:sz w:val="18"/>
                <w:szCs w:val="18"/>
              </w:rPr>
              <w:t xml:space="preserve">are communicated </w:t>
            </w:r>
            <w:r>
              <w:rPr>
                <w:sz w:val="18"/>
                <w:szCs w:val="18"/>
              </w:rPr>
              <w:t xml:space="preserve">mostly  clear and </w:t>
            </w:r>
            <w:r w:rsidR="00A72693">
              <w:rPr>
                <w:sz w:val="18"/>
                <w:szCs w:val="18"/>
              </w:rPr>
              <w:t>can be easily understood</w:t>
            </w:r>
          </w:p>
          <w:p w:rsidR="00031920" w:rsidRP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rFonts w:cs="Candara"/>
                <w:sz w:val="18"/>
                <w:szCs w:val="18"/>
              </w:rPr>
              <w:t>Posts use given objective</w:t>
            </w:r>
            <w:r w:rsidRPr="00980724">
              <w:rPr>
                <w:rFonts w:cs="Candara"/>
                <w:sz w:val="18"/>
                <w:szCs w:val="18"/>
              </w:rPr>
              <w:t xml:space="preserve"> to make a s</w:t>
            </w:r>
            <w:r>
              <w:rPr>
                <w:rFonts w:cs="Candara"/>
                <w:sz w:val="18"/>
                <w:szCs w:val="18"/>
              </w:rPr>
              <w:t>ubstantial</w:t>
            </w:r>
            <w:r w:rsidRPr="00980724">
              <w:rPr>
                <w:rFonts w:cs="Candara"/>
                <w:sz w:val="18"/>
                <w:szCs w:val="18"/>
              </w:rPr>
              <w:t xml:space="preserve"> point that </w:t>
            </w:r>
            <w:r>
              <w:rPr>
                <w:rFonts w:cs="Candara"/>
                <w:sz w:val="18"/>
                <w:szCs w:val="18"/>
              </w:rPr>
              <w:t xml:space="preserve">mostly </w:t>
            </w:r>
            <w:r w:rsidRPr="00980724">
              <w:rPr>
                <w:rFonts w:cs="Candara"/>
                <w:sz w:val="18"/>
                <w:szCs w:val="18"/>
              </w:rPr>
              <w:t>extends beyond the</w:t>
            </w:r>
            <w:r>
              <w:rPr>
                <w:rFonts w:cs="Candara"/>
                <w:sz w:val="18"/>
                <w:szCs w:val="18"/>
              </w:rPr>
              <w:t xml:space="preserve"> topic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rFonts w:cs="Candara"/>
                <w:sz w:val="18"/>
                <w:szCs w:val="18"/>
              </w:rPr>
              <w:t xml:space="preserve">Posts </w:t>
            </w:r>
            <w:r>
              <w:rPr>
                <w:rFonts w:cs="Candara"/>
                <w:sz w:val="18"/>
                <w:szCs w:val="18"/>
              </w:rPr>
              <w:t>at times</w:t>
            </w:r>
            <w:r w:rsidRPr="00031920">
              <w:rPr>
                <w:rFonts w:cs="Candara"/>
                <w:sz w:val="18"/>
                <w:szCs w:val="18"/>
              </w:rPr>
              <w:t xml:space="preserve"> integrate </w:t>
            </w:r>
            <w:r>
              <w:rPr>
                <w:rFonts w:cs="Candara"/>
                <w:sz w:val="18"/>
                <w:szCs w:val="18"/>
              </w:rPr>
              <w:t xml:space="preserve">given </w:t>
            </w:r>
            <w:r w:rsidRPr="00031920">
              <w:rPr>
                <w:rFonts w:cs="Candara"/>
                <w:sz w:val="18"/>
                <w:szCs w:val="18"/>
              </w:rPr>
              <w:t>topic</w:t>
            </w:r>
            <w:r>
              <w:rPr>
                <w:rFonts w:cs="Candara"/>
                <w:sz w:val="18"/>
                <w:szCs w:val="18"/>
              </w:rPr>
              <w:t>/objective</w:t>
            </w:r>
            <w:r w:rsidRPr="00031920">
              <w:rPr>
                <w:rFonts w:cs="Candara"/>
                <w:sz w:val="18"/>
                <w:szCs w:val="18"/>
              </w:rPr>
              <w:t xml:space="preserve"> with references to other blogs, sources, or personal experiences</w:t>
            </w:r>
          </w:p>
        </w:tc>
        <w:tc>
          <w:tcPr>
            <w:tcW w:w="2340" w:type="dxa"/>
          </w:tcPr>
          <w:p w:rsid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Thoughts </w:t>
            </w:r>
            <w:r w:rsidRPr="00980724">
              <w:rPr>
                <w:sz w:val="18"/>
                <w:szCs w:val="18"/>
              </w:rPr>
              <w:t xml:space="preserve">are communicated </w:t>
            </w:r>
            <w:r>
              <w:rPr>
                <w:sz w:val="18"/>
                <w:szCs w:val="18"/>
              </w:rPr>
              <w:t>somewhat clearly</w:t>
            </w:r>
          </w:p>
          <w:p w:rsidR="00031920" w:rsidRP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rFonts w:cs="Candara"/>
                <w:sz w:val="18"/>
                <w:szCs w:val="18"/>
              </w:rPr>
              <w:t>Posts use given objective</w:t>
            </w:r>
            <w:r w:rsidRPr="00980724">
              <w:rPr>
                <w:rFonts w:cs="Candara"/>
                <w:sz w:val="18"/>
                <w:szCs w:val="18"/>
              </w:rPr>
              <w:t xml:space="preserve"> to make a point that </w:t>
            </w:r>
            <w:r>
              <w:rPr>
                <w:rFonts w:cs="Candara"/>
                <w:sz w:val="18"/>
                <w:szCs w:val="18"/>
              </w:rPr>
              <w:t xml:space="preserve">somewhat </w:t>
            </w:r>
            <w:r w:rsidRPr="00980724">
              <w:rPr>
                <w:rFonts w:cs="Candara"/>
                <w:sz w:val="18"/>
                <w:szCs w:val="18"/>
              </w:rPr>
              <w:t>extends beyond the</w:t>
            </w:r>
            <w:r>
              <w:rPr>
                <w:rFonts w:cs="Candara"/>
                <w:sz w:val="18"/>
                <w:szCs w:val="18"/>
              </w:rPr>
              <w:t xml:space="preserve"> topic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rFonts w:cs="Candara"/>
                <w:sz w:val="18"/>
                <w:szCs w:val="18"/>
              </w:rPr>
              <w:t xml:space="preserve">Posts </w:t>
            </w:r>
            <w:r>
              <w:rPr>
                <w:rFonts w:cs="Candara"/>
                <w:sz w:val="18"/>
                <w:szCs w:val="18"/>
              </w:rPr>
              <w:t>occasionally</w:t>
            </w:r>
            <w:r w:rsidRPr="00031920">
              <w:rPr>
                <w:rFonts w:cs="Candara"/>
                <w:sz w:val="18"/>
                <w:szCs w:val="18"/>
              </w:rPr>
              <w:t xml:space="preserve"> integrate given topic/objective with references to other blogs, sources, or personal experiences</w:t>
            </w:r>
          </w:p>
        </w:tc>
        <w:tc>
          <w:tcPr>
            <w:tcW w:w="2250" w:type="dxa"/>
          </w:tcPr>
          <w:p w:rsid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Thoughts </w:t>
            </w:r>
            <w:r w:rsidRPr="00980724">
              <w:rPr>
                <w:sz w:val="18"/>
                <w:szCs w:val="18"/>
              </w:rPr>
              <w:t xml:space="preserve">are communicated </w:t>
            </w:r>
            <w:r>
              <w:rPr>
                <w:sz w:val="18"/>
                <w:szCs w:val="18"/>
              </w:rPr>
              <w:t>somewhat unclearly</w:t>
            </w:r>
          </w:p>
          <w:p w:rsidR="00031920" w:rsidRP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rFonts w:cs="Candara"/>
                <w:sz w:val="18"/>
                <w:szCs w:val="18"/>
              </w:rPr>
              <w:t>Posts use given objective</w:t>
            </w:r>
            <w:r w:rsidRPr="00980724">
              <w:rPr>
                <w:rFonts w:cs="Candara"/>
                <w:sz w:val="18"/>
                <w:szCs w:val="18"/>
              </w:rPr>
              <w:t xml:space="preserve"> to make a </w:t>
            </w:r>
            <w:r w:rsidR="00A72693">
              <w:rPr>
                <w:rFonts w:cs="Candara"/>
                <w:sz w:val="18"/>
                <w:szCs w:val="18"/>
              </w:rPr>
              <w:t>direct</w:t>
            </w:r>
            <w:r>
              <w:rPr>
                <w:rFonts w:cs="Candara"/>
                <w:sz w:val="18"/>
                <w:szCs w:val="18"/>
              </w:rPr>
              <w:t xml:space="preserve"> point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rFonts w:cs="Candara"/>
                <w:sz w:val="18"/>
                <w:szCs w:val="18"/>
              </w:rPr>
              <w:t xml:space="preserve">Posts </w:t>
            </w:r>
            <w:r>
              <w:rPr>
                <w:rFonts w:cs="Candara"/>
                <w:sz w:val="18"/>
                <w:szCs w:val="18"/>
              </w:rPr>
              <w:t xml:space="preserve">most often do not </w:t>
            </w:r>
            <w:r w:rsidRPr="00031920">
              <w:rPr>
                <w:rFonts w:cs="Candara"/>
                <w:sz w:val="18"/>
                <w:szCs w:val="18"/>
              </w:rPr>
              <w:t>inte</w:t>
            </w:r>
            <w:r>
              <w:rPr>
                <w:rFonts w:cs="Candara"/>
                <w:sz w:val="18"/>
                <w:szCs w:val="18"/>
              </w:rPr>
              <w:t xml:space="preserve">grate </w:t>
            </w:r>
            <w:r w:rsidRPr="00031920">
              <w:rPr>
                <w:rFonts w:cs="Candara"/>
                <w:sz w:val="18"/>
                <w:szCs w:val="18"/>
              </w:rPr>
              <w:t>topic/objective with references to other blogs, sources, or personal experiences</w:t>
            </w:r>
          </w:p>
        </w:tc>
      </w:tr>
      <w:tr w:rsidR="0045559E" w:rsidTr="005D3E28">
        <w:trPr>
          <w:jc w:val="center"/>
        </w:trPr>
        <w:tc>
          <w:tcPr>
            <w:tcW w:w="1458" w:type="dxa"/>
          </w:tcPr>
          <w:p w:rsidR="0045559E" w:rsidRPr="00444C01" w:rsidRDefault="0045559E" w:rsidP="007F17EC">
            <w:pPr>
              <w:rPr>
                <w:b/>
                <w:sz w:val="18"/>
                <w:szCs w:val="18"/>
              </w:rPr>
            </w:pPr>
            <w:r w:rsidRPr="00444C01">
              <w:rPr>
                <w:b/>
                <w:sz w:val="18"/>
                <w:szCs w:val="18"/>
              </w:rPr>
              <w:t>Tone</w:t>
            </w:r>
            <w:r w:rsidR="006C2BE3">
              <w:rPr>
                <w:b/>
                <w:sz w:val="18"/>
                <w:szCs w:val="18"/>
              </w:rPr>
              <w:t>/Online Voice</w:t>
            </w:r>
          </w:p>
        </w:tc>
        <w:tc>
          <w:tcPr>
            <w:tcW w:w="2250" w:type="dxa"/>
          </w:tcPr>
          <w:p w:rsidR="00980724" w:rsidRDefault="00C82CDE" w:rsidP="0088692A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980724">
              <w:rPr>
                <w:sz w:val="18"/>
                <w:szCs w:val="18"/>
              </w:rPr>
              <w:t>T</w:t>
            </w:r>
            <w:r w:rsidR="0045559E" w:rsidRPr="00980724">
              <w:rPr>
                <w:sz w:val="18"/>
                <w:szCs w:val="18"/>
              </w:rPr>
              <w:t>one is positive in all responses</w:t>
            </w:r>
          </w:p>
          <w:p w:rsidR="006C2BE3" w:rsidRPr="00980724" w:rsidRDefault="006C2BE3" w:rsidP="0098072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980724">
              <w:rPr>
                <w:sz w:val="18"/>
                <w:szCs w:val="18"/>
              </w:rPr>
              <w:t>Student voice</w:t>
            </w:r>
            <w:r w:rsidR="00980724">
              <w:rPr>
                <w:sz w:val="18"/>
                <w:szCs w:val="18"/>
              </w:rPr>
              <w:t>/use of audience</w:t>
            </w:r>
            <w:r w:rsidRPr="00980724">
              <w:rPr>
                <w:sz w:val="18"/>
                <w:szCs w:val="18"/>
              </w:rPr>
              <w:t xml:space="preserve"> is appropri</w:t>
            </w:r>
            <w:r w:rsidR="00980724">
              <w:rPr>
                <w:sz w:val="18"/>
                <w:szCs w:val="18"/>
              </w:rPr>
              <w:t>ate for the assignment and</w:t>
            </w:r>
            <w:r w:rsidRPr="00980724">
              <w:rPr>
                <w:sz w:val="18"/>
                <w:szCs w:val="18"/>
              </w:rPr>
              <w:t xml:space="preserve"> the ob</w:t>
            </w:r>
            <w:r w:rsidR="00980724">
              <w:rPr>
                <w:sz w:val="18"/>
                <w:szCs w:val="18"/>
              </w:rPr>
              <w:t>jectives</w:t>
            </w:r>
          </w:p>
        </w:tc>
        <w:tc>
          <w:tcPr>
            <w:tcW w:w="2340" w:type="dxa"/>
          </w:tcPr>
          <w:p w:rsidR="00031920" w:rsidRDefault="00031920" w:rsidP="00031920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980724">
              <w:rPr>
                <w:sz w:val="18"/>
                <w:szCs w:val="18"/>
              </w:rPr>
              <w:t xml:space="preserve">Tone is </w:t>
            </w:r>
            <w:r>
              <w:rPr>
                <w:sz w:val="18"/>
                <w:szCs w:val="18"/>
              </w:rPr>
              <w:t xml:space="preserve">mostly </w:t>
            </w:r>
            <w:r w:rsidRPr="00980724">
              <w:rPr>
                <w:sz w:val="18"/>
                <w:szCs w:val="18"/>
              </w:rPr>
              <w:t>positive in all responses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sz w:val="18"/>
                <w:szCs w:val="18"/>
              </w:rPr>
              <w:t xml:space="preserve">Student voice/use of audience is </w:t>
            </w:r>
            <w:r>
              <w:rPr>
                <w:sz w:val="18"/>
                <w:szCs w:val="18"/>
              </w:rPr>
              <w:t xml:space="preserve">mostly </w:t>
            </w:r>
            <w:r w:rsidRPr="00031920">
              <w:rPr>
                <w:sz w:val="18"/>
                <w:szCs w:val="18"/>
              </w:rPr>
              <w:t>appropriate for the assignment and the objectives</w:t>
            </w:r>
          </w:p>
        </w:tc>
        <w:tc>
          <w:tcPr>
            <w:tcW w:w="2340" w:type="dxa"/>
          </w:tcPr>
          <w:p w:rsidR="00031920" w:rsidRDefault="00031920" w:rsidP="00031920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98072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one is somewhat </w:t>
            </w:r>
            <w:r w:rsidRPr="00980724">
              <w:rPr>
                <w:sz w:val="18"/>
                <w:szCs w:val="18"/>
              </w:rPr>
              <w:t>positive in all responses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sz w:val="18"/>
                <w:szCs w:val="18"/>
              </w:rPr>
              <w:t xml:space="preserve">Student voice/use of audience is </w:t>
            </w:r>
            <w:r>
              <w:rPr>
                <w:sz w:val="18"/>
                <w:szCs w:val="18"/>
              </w:rPr>
              <w:t>somewhat</w:t>
            </w:r>
            <w:r w:rsidRPr="00031920">
              <w:rPr>
                <w:sz w:val="18"/>
                <w:szCs w:val="18"/>
              </w:rPr>
              <w:t xml:space="preserve"> appropriate for the assignment and the objectives</w:t>
            </w:r>
          </w:p>
        </w:tc>
        <w:tc>
          <w:tcPr>
            <w:tcW w:w="2250" w:type="dxa"/>
          </w:tcPr>
          <w:p w:rsidR="00031920" w:rsidRDefault="00031920" w:rsidP="00031920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98072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one is occasionally positive in </w:t>
            </w:r>
            <w:r w:rsidRPr="00980724">
              <w:rPr>
                <w:sz w:val="18"/>
                <w:szCs w:val="18"/>
              </w:rPr>
              <w:t>responses</w:t>
            </w:r>
          </w:p>
          <w:p w:rsidR="0045559E" w:rsidRPr="00031920" w:rsidRDefault="00031920" w:rsidP="00031920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sz w:val="18"/>
                <w:szCs w:val="18"/>
              </w:rPr>
              <w:t xml:space="preserve">Student voice/use of audience is </w:t>
            </w:r>
            <w:r>
              <w:rPr>
                <w:sz w:val="18"/>
                <w:szCs w:val="18"/>
              </w:rPr>
              <w:t>at times in</w:t>
            </w:r>
            <w:r w:rsidRPr="00031920">
              <w:rPr>
                <w:sz w:val="18"/>
                <w:szCs w:val="18"/>
              </w:rPr>
              <w:t>appropriate for the assignment and the objectives</w:t>
            </w:r>
          </w:p>
        </w:tc>
      </w:tr>
      <w:tr w:rsidR="0045559E" w:rsidTr="005D3E28">
        <w:trPr>
          <w:jc w:val="center"/>
        </w:trPr>
        <w:tc>
          <w:tcPr>
            <w:tcW w:w="1458" w:type="dxa"/>
          </w:tcPr>
          <w:p w:rsidR="0045559E" w:rsidRPr="00444C01" w:rsidRDefault="0045559E" w:rsidP="007F17EC">
            <w:pPr>
              <w:rPr>
                <w:b/>
                <w:sz w:val="18"/>
                <w:szCs w:val="18"/>
              </w:rPr>
            </w:pPr>
            <w:r w:rsidRPr="00444C01">
              <w:rPr>
                <w:b/>
                <w:sz w:val="18"/>
                <w:szCs w:val="18"/>
              </w:rPr>
              <w:t>Grammar/</w:t>
            </w:r>
          </w:p>
          <w:p w:rsidR="0045559E" w:rsidRPr="00444C01" w:rsidRDefault="0045559E" w:rsidP="007F17EC">
            <w:pPr>
              <w:rPr>
                <w:sz w:val="18"/>
                <w:szCs w:val="18"/>
              </w:rPr>
            </w:pPr>
            <w:r w:rsidRPr="00444C01">
              <w:rPr>
                <w:b/>
                <w:sz w:val="18"/>
                <w:szCs w:val="18"/>
              </w:rPr>
              <w:t>Mechanics</w:t>
            </w:r>
          </w:p>
        </w:tc>
        <w:tc>
          <w:tcPr>
            <w:tcW w:w="2250" w:type="dxa"/>
          </w:tcPr>
          <w:p w:rsidR="0045559E" w:rsidRPr="00980724" w:rsidRDefault="0045559E" w:rsidP="00980724">
            <w:pPr>
              <w:pStyle w:val="ListParagraph"/>
              <w:numPr>
                <w:ilvl w:val="0"/>
                <w:numId w:val="4"/>
              </w:numPr>
              <w:ind w:left="243" w:hanging="243"/>
              <w:rPr>
                <w:sz w:val="18"/>
                <w:szCs w:val="18"/>
              </w:rPr>
            </w:pPr>
            <w:r w:rsidRPr="00980724">
              <w:rPr>
                <w:sz w:val="18"/>
                <w:szCs w:val="18"/>
              </w:rPr>
              <w:t>All posts use complete sentences, no “text talk”</w:t>
            </w:r>
            <w:r w:rsidR="00980724">
              <w:rPr>
                <w:sz w:val="18"/>
                <w:szCs w:val="18"/>
              </w:rPr>
              <w:t>,</w:t>
            </w:r>
            <w:r w:rsidR="00A72693">
              <w:rPr>
                <w:sz w:val="18"/>
                <w:szCs w:val="18"/>
              </w:rPr>
              <w:t xml:space="preserve"> and demonstrate proficiency</w:t>
            </w:r>
            <w:r w:rsidR="003E5C1D">
              <w:rPr>
                <w:sz w:val="18"/>
                <w:szCs w:val="18"/>
              </w:rPr>
              <w:t xml:space="preserve"> in  proper </w:t>
            </w:r>
            <w:r w:rsidRPr="00980724">
              <w:rPr>
                <w:sz w:val="18"/>
                <w:szCs w:val="18"/>
              </w:rPr>
              <w:t>grammar/mechanics</w:t>
            </w:r>
          </w:p>
        </w:tc>
        <w:tc>
          <w:tcPr>
            <w:tcW w:w="2340" w:type="dxa"/>
          </w:tcPr>
          <w:p w:rsidR="0045559E" w:rsidRPr="00031920" w:rsidRDefault="003E5C1D" w:rsidP="00031920">
            <w:pPr>
              <w:pStyle w:val="ListParagraph"/>
              <w:numPr>
                <w:ilvl w:val="0"/>
                <w:numId w:val="4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sz w:val="18"/>
                <w:szCs w:val="18"/>
              </w:rPr>
              <w:t>All posts use complete sentences, limited “text talk”, and adequate use of correct proper grammar/mechanics</w:t>
            </w:r>
          </w:p>
        </w:tc>
        <w:tc>
          <w:tcPr>
            <w:tcW w:w="2340" w:type="dxa"/>
          </w:tcPr>
          <w:p w:rsidR="0045559E" w:rsidRPr="00031920" w:rsidRDefault="003E5C1D" w:rsidP="00031920">
            <w:pPr>
              <w:pStyle w:val="ListParagraph"/>
              <w:numPr>
                <w:ilvl w:val="0"/>
                <w:numId w:val="4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sz w:val="18"/>
                <w:szCs w:val="18"/>
              </w:rPr>
              <w:t>All posts use complete sentences,  some “text talk”, and limited use of proper grammar/mechanics</w:t>
            </w:r>
          </w:p>
        </w:tc>
        <w:tc>
          <w:tcPr>
            <w:tcW w:w="2250" w:type="dxa"/>
          </w:tcPr>
          <w:p w:rsidR="0045559E" w:rsidRPr="00031920" w:rsidRDefault="003E5C1D" w:rsidP="00031920">
            <w:pPr>
              <w:pStyle w:val="ListParagraph"/>
              <w:numPr>
                <w:ilvl w:val="0"/>
                <w:numId w:val="4"/>
              </w:numPr>
              <w:ind w:left="243" w:hanging="243"/>
              <w:rPr>
                <w:sz w:val="18"/>
                <w:szCs w:val="18"/>
              </w:rPr>
            </w:pPr>
            <w:r w:rsidRPr="00031920">
              <w:rPr>
                <w:sz w:val="18"/>
                <w:szCs w:val="18"/>
              </w:rPr>
              <w:t xml:space="preserve">All </w:t>
            </w:r>
            <w:r w:rsidR="00031920" w:rsidRPr="00031920">
              <w:rPr>
                <w:sz w:val="18"/>
                <w:szCs w:val="18"/>
              </w:rPr>
              <w:t xml:space="preserve">posts use some complete sentences, extensive </w:t>
            </w:r>
            <w:r w:rsidRPr="00031920">
              <w:rPr>
                <w:sz w:val="18"/>
                <w:szCs w:val="18"/>
              </w:rPr>
              <w:t xml:space="preserve">“text talk”, and </w:t>
            </w:r>
            <w:r w:rsidR="00031920" w:rsidRPr="00031920">
              <w:rPr>
                <w:sz w:val="18"/>
                <w:szCs w:val="18"/>
              </w:rPr>
              <w:t xml:space="preserve">poor </w:t>
            </w:r>
            <w:r w:rsidRPr="00031920">
              <w:rPr>
                <w:sz w:val="18"/>
                <w:szCs w:val="18"/>
              </w:rPr>
              <w:t xml:space="preserve">use </w:t>
            </w:r>
            <w:r w:rsidR="00031920" w:rsidRPr="00031920">
              <w:rPr>
                <w:sz w:val="18"/>
                <w:szCs w:val="18"/>
              </w:rPr>
              <w:t xml:space="preserve">of proper </w:t>
            </w:r>
            <w:r w:rsidRPr="00031920">
              <w:rPr>
                <w:sz w:val="18"/>
                <w:szCs w:val="18"/>
              </w:rPr>
              <w:t>grammar/mechanics</w:t>
            </w:r>
          </w:p>
        </w:tc>
      </w:tr>
    </w:tbl>
    <w:p w:rsidR="0045559E" w:rsidRDefault="0045559E" w:rsidP="00C82CDE"/>
    <w:p w:rsidR="00554944" w:rsidRDefault="003B1A8B" w:rsidP="00554944">
      <w:pPr>
        <w:ind w:firstLine="90"/>
      </w:pPr>
      <w:r>
        <w:t>Time/Frequ</w:t>
      </w:r>
      <w:r w:rsidR="004A1F51">
        <w:t>ency: ______</w:t>
      </w:r>
      <w:r w:rsidR="00554944">
        <w:tab/>
      </w:r>
      <w:r w:rsidR="004A1F51">
        <w:t>Content Quality: ______</w:t>
      </w:r>
      <w:r w:rsidR="00554944">
        <w:tab/>
      </w:r>
      <w:r w:rsidR="004A1F51">
        <w:t>Communication: ______</w:t>
      </w:r>
      <w:r w:rsidR="00554944">
        <w:tab/>
      </w:r>
    </w:p>
    <w:p w:rsidR="00554944" w:rsidRDefault="004A1F51" w:rsidP="00554944">
      <w:pPr>
        <w:ind w:firstLine="90"/>
      </w:pPr>
      <w:r>
        <w:t>Tone/Online Voice: ______</w:t>
      </w:r>
      <w:r w:rsidR="00554944">
        <w:tab/>
      </w:r>
      <w:r>
        <w:t>Grammar/Mechanics ______</w:t>
      </w:r>
      <w:r w:rsidR="00554944">
        <w:tab/>
      </w:r>
      <w:r w:rsidR="00FC10E5">
        <w:rPr>
          <w:rFonts w:ascii="Arial Black" w:hAnsi="Arial Black"/>
        </w:rPr>
        <w:t>SCORE</w:t>
      </w:r>
      <w:r w:rsidR="003B1A8B">
        <w:t>: ______/</w:t>
      </w:r>
      <w:r w:rsidR="00554944">
        <w:t>______</w:t>
      </w:r>
    </w:p>
    <w:p w:rsidR="00E62663" w:rsidRDefault="00554944" w:rsidP="00554944">
      <w:pPr>
        <w:ind w:firstLine="90"/>
      </w:pPr>
      <w:r w:rsidRPr="00526399">
        <w:rPr>
          <w:u w:val="single"/>
        </w:rPr>
        <w:t>Comments/Descriptive Feedback</w:t>
      </w:r>
      <w:r>
        <w:rPr>
          <w:u w:val="single"/>
        </w:rPr>
        <w:t xml:space="preserve">: </w:t>
      </w:r>
      <w:bookmarkStart w:id="0" w:name="_GoBack"/>
      <w:bookmarkEnd w:id="0"/>
      <w:r w:rsidR="00C72CAB">
        <w:tab/>
      </w:r>
      <w:r w:rsidR="00A40993">
        <w:tab/>
      </w:r>
      <w:r w:rsidR="00A40993">
        <w:tab/>
      </w:r>
      <w:r w:rsidR="00A40993">
        <w:tab/>
      </w:r>
      <w:r w:rsidR="00A40993">
        <w:tab/>
      </w:r>
      <w:r w:rsidR="00A40993">
        <w:tab/>
      </w:r>
    </w:p>
    <w:sectPr w:rsidR="00E62663" w:rsidSect="005D3E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11" w:rsidRDefault="004D2B11" w:rsidP="004A1F51">
      <w:pPr>
        <w:spacing w:after="0" w:line="240" w:lineRule="auto"/>
      </w:pPr>
      <w:r>
        <w:separator/>
      </w:r>
    </w:p>
  </w:endnote>
  <w:endnote w:type="continuationSeparator" w:id="1">
    <w:p w:rsidR="004D2B11" w:rsidRDefault="004D2B11" w:rsidP="004A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altName w:val="Stenci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Helvetica Neue">
    <w:altName w:val="Planet Benson 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nil"/>
        <w:left w:val="nil"/>
        <w:right w:val="nil"/>
      </w:tblBorders>
      <w:tblLayout w:type="fixed"/>
      <w:tblLook w:val="0000"/>
    </w:tblPr>
    <w:tblGrid>
      <w:gridCol w:w="3619"/>
    </w:tblGrid>
    <w:tr w:rsidR="00554944" w:rsidTr="00554944">
      <w:trPr>
        <w:trHeight w:val="1154"/>
        <w:jc w:val="right"/>
      </w:trPr>
      <w:tc>
        <w:tcPr>
          <w:tcW w:w="3619" w:type="dxa"/>
          <w:vAlign w:val="center"/>
        </w:tcPr>
        <w:p w:rsidR="00554944" w:rsidRPr="00554944" w:rsidRDefault="00554944" w:rsidP="005549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cs="Helvetica Neue"/>
              <w:sz w:val="20"/>
              <w:szCs w:val="20"/>
            </w:rPr>
          </w:pPr>
          <w:r w:rsidRPr="00554944">
            <w:rPr>
              <w:rFonts w:cs="Helvetica Neue"/>
              <w:noProof/>
              <w:color w:val="3A63A5"/>
              <w:sz w:val="20"/>
              <w:szCs w:val="20"/>
            </w:rPr>
            <w:drawing>
              <wp:inline distT="0" distB="0" distL="0" distR="0">
                <wp:extent cx="1117600" cy="393700"/>
                <wp:effectExtent l="0" t="0" r="0" b="12700"/>
                <wp:docPr id="6" name="Picture 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4944" w:rsidRDefault="00554944" w:rsidP="005549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Helvetica Neue" w:hAnsi="Helvetica Neue" w:cs="Helvetica Neue"/>
              <w:sz w:val="26"/>
              <w:szCs w:val="26"/>
            </w:rPr>
          </w:pPr>
          <w:r w:rsidRPr="00554944">
            <w:rPr>
              <w:rFonts w:cs="Helvetica Neue"/>
              <w:sz w:val="20"/>
              <w:szCs w:val="20"/>
            </w:rPr>
            <w:t xml:space="preserve">This work is licensed under a </w:t>
          </w:r>
          <w:hyperlink r:id="rId3" w:history="1">
            <w:r w:rsidRPr="00554944">
              <w:rPr>
                <w:rFonts w:cs="Helvetica Neue"/>
                <w:color w:val="3A63A5"/>
                <w:sz w:val="20"/>
                <w:szCs w:val="20"/>
              </w:rPr>
              <w:t>Creative Commons Attribution-NonCommercial-ShareAlike 3.0 Unported License</w:t>
            </w:r>
          </w:hyperlink>
          <w:r w:rsidRPr="00554944">
            <w:rPr>
              <w:rFonts w:cs="Helvetica Neue"/>
              <w:sz w:val="20"/>
              <w:szCs w:val="20"/>
            </w:rPr>
            <w:t>.</w:t>
          </w:r>
        </w:p>
      </w:tc>
    </w:tr>
  </w:tbl>
  <w:p w:rsidR="004A1F51" w:rsidRDefault="004A1F51" w:rsidP="00554944">
    <w:pPr>
      <w:pStyle w:val="Footer"/>
      <w:jc w:val="right"/>
    </w:pPr>
    <w:r>
      <w:t>CMS Instructional Technology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11" w:rsidRDefault="004D2B11" w:rsidP="004A1F51">
      <w:pPr>
        <w:spacing w:after="0" w:line="240" w:lineRule="auto"/>
      </w:pPr>
      <w:r>
        <w:separator/>
      </w:r>
    </w:p>
  </w:footnote>
  <w:footnote w:type="continuationSeparator" w:id="1">
    <w:p w:rsidR="004D2B11" w:rsidRDefault="004D2B11" w:rsidP="004A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32E"/>
    <w:multiLevelType w:val="hybridMultilevel"/>
    <w:tmpl w:val="40FA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256"/>
    <w:multiLevelType w:val="hybridMultilevel"/>
    <w:tmpl w:val="AB3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45B2"/>
    <w:multiLevelType w:val="hybridMultilevel"/>
    <w:tmpl w:val="7442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3590"/>
    <w:multiLevelType w:val="hybridMultilevel"/>
    <w:tmpl w:val="3BB8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E12F7"/>
    <w:multiLevelType w:val="hybridMultilevel"/>
    <w:tmpl w:val="8B6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559E"/>
    <w:rsid w:val="00020EB0"/>
    <w:rsid w:val="00031920"/>
    <w:rsid w:val="00110BA4"/>
    <w:rsid w:val="00237CB9"/>
    <w:rsid w:val="00244981"/>
    <w:rsid w:val="002D1E28"/>
    <w:rsid w:val="003B1A8B"/>
    <w:rsid w:val="003E5C1D"/>
    <w:rsid w:val="0045559E"/>
    <w:rsid w:val="00493ABE"/>
    <w:rsid w:val="004A1F51"/>
    <w:rsid w:val="004D2B11"/>
    <w:rsid w:val="00526399"/>
    <w:rsid w:val="00534427"/>
    <w:rsid w:val="00554944"/>
    <w:rsid w:val="005D3E28"/>
    <w:rsid w:val="00657AAD"/>
    <w:rsid w:val="006C2BE3"/>
    <w:rsid w:val="0088692A"/>
    <w:rsid w:val="00980724"/>
    <w:rsid w:val="00A40993"/>
    <w:rsid w:val="00A72693"/>
    <w:rsid w:val="00C015F1"/>
    <w:rsid w:val="00C421A2"/>
    <w:rsid w:val="00C72CAB"/>
    <w:rsid w:val="00C82CDE"/>
    <w:rsid w:val="00D03B2A"/>
    <w:rsid w:val="00D2727E"/>
    <w:rsid w:val="00DB0020"/>
    <w:rsid w:val="00E62663"/>
    <w:rsid w:val="00F77640"/>
    <w:rsid w:val="00FC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51"/>
  </w:style>
  <w:style w:type="paragraph" w:styleId="Footer">
    <w:name w:val="footer"/>
    <w:basedOn w:val="Normal"/>
    <w:link w:val="Foot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51"/>
  </w:style>
  <w:style w:type="paragraph" w:styleId="BalloonText">
    <w:name w:val="Balloon Text"/>
    <w:basedOn w:val="Normal"/>
    <w:link w:val="BalloonTextChar"/>
    <w:uiPriority w:val="99"/>
    <w:semiHidden/>
    <w:unhideWhenUsed/>
    <w:rsid w:val="00554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51"/>
  </w:style>
  <w:style w:type="paragraph" w:styleId="Footer">
    <w:name w:val="footer"/>
    <w:basedOn w:val="Normal"/>
    <w:link w:val="FooterChar"/>
    <w:uiPriority w:val="99"/>
    <w:unhideWhenUsed/>
    <w:rsid w:val="004A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51"/>
  </w:style>
  <w:style w:type="paragraph" w:styleId="BalloonText">
    <w:name w:val="Balloon Text"/>
    <w:basedOn w:val="Normal"/>
    <w:link w:val="BalloonTextChar"/>
    <w:uiPriority w:val="99"/>
    <w:semiHidden/>
    <w:unhideWhenUsed/>
    <w:rsid w:val="00554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jennifer1.sieracki</dc:creator>
  <cp:lastModifiedBy>Heather1.nussbaum</cp:lastModifiedBy>
  <cp:revision>2</cp:revision>
  <cp:lastPrinted>2012-09-11T09:54:00Z</cp:lastPrinted>
  <dcterms:created xsi:type="dcterms:W3CDTF">2014-07-15T16:15:00Z</dcterms:created>
  <dcterms:modified xsi:type="dcterms:W3CDTF">2014-07-15T16:15:00Z</dcterms:modified>
</cp:coreProperties>
</file>